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D5" w:rsidRPr="00420472" w:rsidRDefault="00F036D5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A5067" w:rsidRPr="00420472" w:rsidRDefault="000A5067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0A5067" w:rsidRPr="00420472" w:rsidRDefault="000A5067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Ценово</w:t>
      </w:r>
    </w:p>
    <w:p w:rsidR="000A5067" w:rsidRPr="00420472" w:rsidRDefault="000A5067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с. Ценово, </w:t>
      </w:r>
      <w:proofErr w:type="spellStart"/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Русе, </w:t>
      </w:r>
    </w:p>
    <w:p w:rsidR="000A5067" w:rsidRPr="00420472" w:rsidRDefault="000A5067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ул. „Цар Освободител“ № 66   </w:t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420472" w:rsidRDefault="00F036D5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420472" w:rsidRDefault="00F036D5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420472" w:rsidRDefault="00F036D5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819ED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6819ED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516139" w:rsidRPr="00420472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</w:r>
    </w:p>
    <w:p w:rsidR="006E212C" w:rsidRPr="00420472" w:rsidRDefault="006E212C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4A1149" w:rsidRPr="00420472" w:rsidRDefault="004A1149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Запознати сме, че съгласно чл. 96а, във връзка с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документацията срок на валидност на офертата и с проекта на договор, неразделна част от документацията за обществената поръчка.</w:t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Pr="00420472" w:rsidRDefault="00955B63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D5B09" w:rsidRPr="00420472" w:rsidRDefault="00F036D5" w:rsidP="00420472">
      <w:pPr>
        <w:numPr>
          <w:ilvl w:val="6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472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</w:t>
      </w:r>
      <w:r w:rsidR="00A50B55" w:rsidRPr="00420472">
        <w:rPr>
          <w:rFonts w:ascii="Times New Roman" w:eastAsia="Times New Roman" w:hAnsi="Times New Roman" w:cs="Times New Roman"/>
          <w:sz w:val="24"/>
          <w:szCs w:val="24"/>
        </w:rPr>
        <w:t>долупосочения срок за изпълнение на поръчката.</w:t>
      </w:r>
    </w:p>
    <w:p w:rsidR="00DD5B09" w:rsidRPr="00420472" w:rsidRDefault="00F036D5" w:rsidP="00420472">
      <w:pPr>
        <w:numPr>
          <w:ilvl w:val="6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 w:rsidRPr="00420472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420472">
        <w:rPr>
          <w:rFonts w:ascii="Times New Roman" w:eastAsia="Times New Roman" w:hAnsi="Times New Roman" w:cs="Times New Roman"/>
          <w:sz w:val="24"/>
          <w:szCs w:val="24"/>
        </w:rPr>
        <w:t xml:space="preserve">:  …...…… (словом:………………………) </w:t>
      </w:r>
      <w:r w:rsidR="00A85899" w:rsidRPr="00420472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42047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6D5" w:rsidRPr="00420472" w:rsidRDefault="00F036D5" w:rsidP="0042047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за изпълнение на </w:t>
      </w:r>
      <w:r w:rsidR="003C6796"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>СМР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започва да тече </w:t>
      </w:r>
      <w:r w:rsidRPr="004204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№3 от 31 юли 2003 г. за съставяне на актове и протоколи по време на строителството).</w:t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Забележка: Възложителят е определ</w:t>
      </w:r>
      <w:r w:rsidR="006E212C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ил</w:t>
      </w:r>
      <w:r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максимален срок за изпълнение на </w:t>
      </w:r>
      <w:r w:rsidR="003C6796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СМР</w:t>
      </w:r>
      <w:r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по договора –</w:t>
      </w:r>
      <w:r w:rsidR="0029251A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120 (сто и двадесет</w:t>
      </w:r>
      <w:r w:rsidR="00A85899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)</w:t>
      </w:r>
      <w:r w:rsidR="00A34501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="00A85899"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календарни дни</w:t>
      </w:r>
      <w:r w:rsidRPr="00420472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като този срок се явява максимален срок за офериране на участниците при подаване на оферта за участие в процедурата. </w:t>
      </w:r>
    </w:p>
    <w:p w:rsidR="00372497" w:rsidRPr="00420472" w:rsidRDefault="00372497" w:rsidP="00420472">
      <w:pPr>
        <w:pStyle w:val="a7"/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Pr="00420472" w:rsidRDefault="00F036D5" w:rsidP="00420472">
      <w:pPr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420472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="00AC4A75" w:rsidRPr="00420472">
        <w:rPr>
          <w:rFonts w:ascii="Times New Roman" w:eastAsia="Calibri" w:hAnsi="Times New Roman" w:cs="Times New Roman"/>
          <w:sz w:val="24"/>
          <w:szCs w:val="24"/>
          <w:lang w:eastAsia="bg-BG"/>
        </w:rPr>
        <w:t>,</w:t>
      </w:r>
      <w:r w:rsidRPr="0042047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№2/31.07.2003 г.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DD5B09" w:rsidRPr="00420472" w:rsidRDefault="00DD5B09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D5B09" w:rsidRPr="00420472" w:rsidRDefault="00DD5B09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420472" w:rsidRDefault="00F036D5" w:rsidP="00420472">
      <w:pPr>
        <w:numPr>
          <w:ilvl w:val="6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420472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420472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420472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420472" w:rsidRDefault="00F036D5" w:rsidP="00420472">
      <w:pPr>
        <w:numPr>
          <w:ilvl w:val="6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420472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</w:t>
      </w:r>
    </w:p>
    <w:p w:rsidR="00F036D5" w:rsidRPr="00420472" w:rsidRDefault="00F036D5" w:rsidP="00420472">
      <w:pPr>
        <w:numPr>
          <w:ilvl w:val="6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420472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Спецификация на </w:t>
      </w:r>
      <w:r w:rsidR="003042CD" w:rsidRPr="00420472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основните</w:t>
      </w:r>
      <w:r w:rsidRPr="00420472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 използвани строителни продукти</w:t>
      </w:r>
      <w:r w:rsidRPr="00420472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/>
        </w:rPr>
        <w:t>.</w:t>
      </w:r>
    </w:p>
    <w:p w:rsidR="00F036D5" w:rsidRPr="00420472" w:rsidRDefault="00F036D5" w:rsidP="00420472">
      <w:pPr>
        <w:numPr>
          <w:ilvl w:val="6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A71F50" w:rsidRPr="00420472" w:rsidRDefault="00A71F50" w:rsidP="00420472">
      <w:pPr>
        <w:shd w:val="clear" w:color="auto" w:fill="FFFFFF"/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</w:p>
    <w:p w:rsidR="000A0056" w:rsidRPr="00420472" w:rsidRDefault="000A0056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1. </w:t>
      </w:r>
      <w:r w:rsidRPr="00420472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bg-BG"/>
        </w:rPr>
        <w:t>Подробен линеен график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 xml:space="preserve"> за изпълнение на предвидените дейности с приложена диаграма на работната ръка.  Графикът следва да е обвързан и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>КСС,основание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 xml:space="preserve"> (използваните от участника сметни норми – СЕК, УСН, ТСН, фирмени и др.),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>човекодни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техническите спецификации, строителната  програма и ценовото предложение на участника. В графика трябва да бъдат включени всички дейности по изпълнение на поръчката.</w:t>
      </w:r>
    </w:p>
    <w:p w:rsidR="002F5573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2.</w:t>
      </w:r>
      <w:r w:rsidRPr="0042047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Строителната програма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следва да е изработена в съответствие с изискванията на Техническите спецификации.</w:t>
      </w:r>
    </w:p>
    <w:p w:rsidR="000A0056" w:rsidRPr="00420472" w:rsidRDefault="000A0056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>3.</w:t>
      </w:r>
      <w:r w:rsidRPr="00420472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bg-BG"/>
        </w:rPr>
        <w:t xml:space="preserve"> Спецификация на следните основни материали и продукти,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x-none" w:eastAsia="bg-BG"/>
        </w:rPr>
        <w:t xml:space="preserve"> които са необходими за изпълнение на поръчката с посочване на вида, търговското наименование, производител, доставчик и общо количество за влагане, техническите и качествени характеристики на материала, отговарящи на техническия проект: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 xml:space="preserve">Трошен камък с посочените в проекта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характерисики</w:t>
      </w:r>
      <w:proofErr w:type="spellEnd"/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Бетон;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Армировка;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Пясък;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Градински бордюри 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Бетонови павета;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Градински пейки;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 xml:space="preserve">Уреди за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стрийт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 xml:space="preserve"> фитнес;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 xml:space="preserve">Рампа  за скейт  тип „Халф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пайп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”;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Рампа  за скейт  - права”;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 xml:space="preserve">Тръби ПЕВП  ф 25 и 63 на 10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атм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.;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Фасонни части от ПЕВП;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РШ от сглобяеми  стоманобетонови елементи с чугунен капак с Н= до 3 м 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lastRenderedPageBreak/>
        <w:t>Стоманено-тръбен поцинкован стълб с Н= 4 м;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Соларен модул   100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Wp</w:t>
      </w:r>
      <w:proofErr w:type="spellEnd"/>
      <w:r w:rsidRPr="00420472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 ±3%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Контролер заряд акумулатор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12V/10A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;</w:t>
      </w:r>
    </w:p>
    <w:p w:rsidR="000A0056" w:rsidRPr="00420472" w:rsidRDefault="000A0056" w:rsidP="004204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Акумулатор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12V/65Ah</w:t>
      </w: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 w:bidi="bg-BG"/>
        </w:rPr>
        <w:t>;</w:t>
      </w:r>
    </w:p>
    <w:p w:rsidR="000A0056" w:rsidRPr="00420472" w:rsidRDefault="000A0056" w:rsidP="004204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F5573" w:rsidRPr="00420472" w:rsidRDefault="002F5573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Таблицата следва да бъде съпътствана от документи, издадени от производител/доставчик/сертифициращи организации, от които посочените в таблицата технически и качествени характеристики да бъдат доказани. </w:t>
      </w:r>
    </w:p>
    <w:p w:rsidR="002F5573" w:rsidRPr="00420472" w:rsidRDefault="002F5573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Спецификацията обвързва участника с предложените от него материали, ако бъде избран за изпълнител, като същите ще са елемент на сключения договор. Спецификацията служи и за проверка на съответствието на предложението на участника с утвърдените от възложителя технически спецификации.</w:t>
      </w:r>
    </w:p>
    <w:p w:rsidR="002F5573" w:rsidRPr="00420472" w:rsidRDefault="002F5573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EC200E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F036D5" w:rsidRPr="00420472" w:rsidRDefault="00372497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</w:t>
      </w:r>
      <w:r w:rsidR="00F036D5"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</w:t>
      </w:r>
      <w:r w:rsidR="00232ED9"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обявата</w:t>
      </w:r>
      <w:r w:rsidR="00F036D5"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техническата спецификация и условията на процедурата. </w:t>
      </w:r>
    </w:p>
    <w:p w:rsidR="00F036D5" w:rsidRPr="00420472" w:rsidRDefault="00372497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**</w:t>
      </w:r>
      <w:r w:rsidR="00F036D5" w:rsidRPr="0042047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372497" w:rsidRPr="00420472" w:rsidRDefault="00372497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420472" w:rsidRDefault="00F036D5" w:rsidP="00420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20472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420472" w:rsidRDefault="00F036D5" w:rsidP="00420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44057" w:rsidRPr="00420472" w:rsidRDefault="00E44057" w:rsidP="0042047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44057" w:rsidRPr="00420472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086" w:rsidRDefault="00AA4086" w:rsidP="00DD5B09">
      <w:pPr>
        <w:spacing w:after="0" w:line="240" w:lineRule="auto"/>
      </w:pPr>
      <w:r>
        <w:separator/>
      </w:r>
    </w:p>
  </w:endnote>
  <w:endnote w:type="continuationSeparator" w:id="0">
    <w:p w:rsidR="00AA4086" w:rsidRDefault="00AA4086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086" w:rsidRDefault="00AA4086" w:rsidP="00DD5B09">
      <w:pPr>
        <w:spacing w:after="0" w:line="240" w:lineRule="auto"/>
      </w:pPr>
      <w:r>
        <w:separator/>
      </w:r>
    </w:p>
  </w:footnote>
  <w:footnote w:type="continuationSeparator" w:id="0">
    <w:p w:rsidR="00AA4086" w:rsidRDefault="00AA4086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09" w:rsidRPr="0027040C" w:rsidRDefault="00DD5B09" w:rsidP="00DD5B09">
    <w:pPr>
      <w:pStyle w:val="a3"/>
      <w:jc w:val="right"/>
      <w:rPr>
        <w:rFonts w:ascii="Times New Roman" w:hAnsi="Times New Roman" w:cs="Times New Roman"/>
        <w:b/>
        <w:bCs/>
        <w:i/>
        <w:iCs/>
      </w:rPr>
    </w:pPr>
    <w:r w:rsidRPr="0027040C">
      <w:rPr>
        <w:rFonts w:ascii="Times New Roman" w:hAnsi="Times New Roman" w:cs="Times New Roman"/>
        <w:b/>
        <w:bCs/>
        <w:i/>
        <w:iCs/>
      </w:rPr>
      <w:t>ОБРАЗЕЦ №</w:t>
    </w:r>
    <w:r w:rsidR="0027040C" w:rsidRPr="0027040C">
      <w:rPr>
        <w:rFonts w:ascii="Times New Roman" w:hAnsi="Times New Roman" w:cs="Times New Roman"/>
        <w:b/>
        <w:bCs/>
        <w:i/>
        <w:iCs/>
      </w:rPr>
      <w:t>8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 w15:restartNumberingAfterBreak="0">
    <w:nsid w:val="0EC266AD"/>
    <w:multiLevelType w:val="hybridMultilevel"/>
    <w:tmpl w:val="86388792"/>
    <w:lvl w:ilvl="0" w:tplc="8D42905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653E4"/>
    <w:multiLevelType w:val="multilevel"/>
    <w:tmpl w:val="2A6CD67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117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37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7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7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5" w15:restartNumberingAfterBreak="0">
    <w:nsid w:val="27360582"/>
    <w:multiLevelType w:val="hybridMultilevel"/>
    <w:tmpl w:val="F51E2E60"/>
    <w:lvl w:ilvl="0" w:tplc="8D429050">
      <w:start w:val="1"/>
      <w:numFmt w:val="bullet"/>
      <w:lvlText w:val="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7" w15:restartNumberingAfterBreak="0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054B5B"/>
    <w:multiLevelType w:val="hybridMultilevel"/>
    <w:tmpl w:val="27E28BD6"/>
    <w:lvl w:ilvl="0" w:tplc="8D42905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47"/>
    <w:rsid w:val="0009124F"/>
    <w:rsid w:val="000A0056"/>
    <w:rsid w:val="000A5067"/>
    <w:rsid w:val="00105562"/>
    <w:rsid w:val="00114EE6"/>
    <w:rsid w:val="00120A62"/>
    <w:rsid w:val="0012113C"/>
    <w:rsid w:val="00136298"/>
    <w:rsid w:val="00162514"/>
    <w:rsid w:val="00167518"/>
    <w:rsid w:val="00174B47"/>
    <w:rsid w:val="00182202"/>
    <w:rsid w:val="001B392B"/>
    <w:rsid w:val="002031CF"/>
    <w:rsid w:val="00232ED9"/>
    <w:rsid w:val="00255A47"/>
    <w:rsid w:val="0027040C"/>
    <w:rsid w:val="0029251A"/>
    <w:rsid w:val="002F4027"/>
    <w:rsid w:val="002F5573"/>
    <w:rsid w:val="003042CD"/>
    <w:rsid w:val="003505BA"/>
    <w:rsid w:val="00372497"/>
    <w:rsid w:val="003B2802"/>
    <w:rsid w:val="003C6796"/>
    <w:rsid w:val="00420472"/>
    <w:rsid w:val="004A1149"/>
    <w:rsid w:val="004A1A82"/>
    <w:rsid w:val="004D3B0F"/>
    <w:rsid w:val="00516139"/>
    <w:rsid w:val="0052552D"/>
    <w:rsid w:val="005903A9"/>
    <w:rsid w:val="005C02ED"/>
    <w:rsid w:val="0060767B"/>
    <w:rsid w:val="006819ED"/>
    <w:rsid w:val="006D48AC"/>
    <w:rsid w:val="006E212C"/>
    <w:rsid w:val="006E4DDA"/>
    <w:rsid w:val="00721F50"/>
    <w:rsid w:val="0073792D"/>
    <w:rsid w:val="0079287D"/>
    <w:rsid w:val="007E4C12"/>
    <w:rsid w:val="00820398"/>
    <w:rsid w:val="00884AA7"/>
    <w:rsid w:val="00884C7F"/>
    <w:rsid w:val="008B6578"/>
    <w:rsid w:val="008B69AD"/>
    <w:rsid w:val="008E7FE2"/>
    <w:rsid w:val="00912FB1"/>
    <w:rsid w:val="00946078"/>
    <w:rsid w:val="00950E2C"/>
    <w:rsid w:val="00955B63"/>
    <w:rsid w:val="00984170"/>
    <w:rsid w:val="00A34501"/>
    <w:rsid w:val="00A50B55"/>
    <w:rsid w:val="00A5315E"/>
    <w:rsid w:val="00A56EED"/>
    <w:rsid w:val="00A71F50"/>
    <w:rsid w:val="00A85899"/>
    <w:rsid w:val="00AA4086"/>
    <w:rsid w:val="00AC06B4"/>
    <w:rsid w:val="00AC4A75"/>
    <w:rsid w:val="00AE1D04"/>
    <w:rsid w:val="00AE5077"/>
    <w:rsid w:val="00B22CE2"/>
    <w:rsid w:val="00B27D9B"/>
    <w:rsid w:val="00B91305"/>
    <w:rsid w:val="00BB65F3"/>
    <w:rsid w:val="00BD252B"/>
    <w:rsid w:val="00BE6F84"/>
    <w:rsid w:val="00C14F25"/>
    <w:rsid w:val="00C278CE"/>
    <w:rsid w:val="00C514D1"/>
    <w:rsid w:val="00C76038"/>
    <w:rsid w:val="00CB6BCE"/>
    <w:rsid w:val="00D053DD"/>
    <w:rsid w:val="00D20CBF"/>
    <w:rsid w:val="00D264CC"/>
    <w:rsid w:val="00DA4DF2"/>
    <w:rsid w:val="00DC161B"/>
    <w:rsid w:val="00DD5B09"/>
    <w:rsid w:val="00E44057"/>
    <w:rsid w:val="00E76BE6"/>
    <w:rsid w:val="00EB29C0"/>
    <w:rsid w:val="00EC200E"/>
    <w:rsid w:val="00EF5D8E"/>
    <w:rsid w:val="00F036D5"/>
    <w:rsid w:val="00F218E5"/>
    <w:rsid w:val="00F34E87"/>
    <w:rsid w:val="00F87C8E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0763C60-8D9B-41E2-8CE4-E84A77B1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0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20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2019-08-08T12:42:00Z</cp:lastPrinted>
  <dcterms:created xsi:type="dcterms:W3CDTF">2018-02-08T12:46:00Z</dcterms:created>
  <dcterms:modified xsi:type="dcterms:W3CDTF">2019-08-08T12:42:00Z</dcterms:modified>
</cp:coreProperties>
</file>